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EFF0" w14:textId="77777777" w:rsidR="009B0194" w:rsidRDefault="009B0194" w:rsidP="00F21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color w:val="000000"/>
        </w:rPr>
      </w:pPr>
    </w:p>
    <w:p w14:paraId="768D3C22" w14:textId="77777777" w:rsidR="00F21A55" w:rsidRPr="00DD5722" w:rsidRDefault="00F21A55" w:rsidP="00F21A55">
      <w:r w:rsidRPr="00DD5722">
        <w:rPr>
          <w:b/>
          <w:bCs/>
        </w:rPr>
        <w:t>10 ANOS DO LABORATÓRIO DE JORNALISMO IMPRESSO DA UFPB: BALANÇO E PERSPECTIVAS A PARTIR DA EXPERIÊNCIA COMO PROFESSOR REFLEXIVO</w:t>
      </w:r>
    </w:p>
    <w:p w14:paraId="3CC98382" w14:textId="2435486E" w:rsidR="009B0194" w:rsidRDefault="005E774D">
      <w:pPr>
        <w:spacing w:after="300"/>
        <w:jc w:val="center"/>
        <w:rPr>
          <w:smallCaps/>
          <w:color w:val="000000"/>
        </w:rPr>
      </w:pPr>
      <w:r>
        <w:rPr>
          <w:rStyle w:val="ncoradanotaderodap"/>
          <w:smallCaps/>
          <w:color w:val="000000"/>
        </w:rPr>
        <w:footnoteReference w:id="1"/>
      </w:r>
    </w:p>
    <w:p w14:paraId="19C6EA58" w14:textId="7A1CC1E9" w:rsidR="009B0194" w:rsidRDefault="00D72414">
      <w:pPr>
        <w:spacing w:after="300"/>
        <w:jc w:val="right"/>
        <w:rPr>
          <w:color w:val="000000"/>
        </w:rPr>
      </w:pPr>
      <w:r>
        <w:rPr>
          <w:color w:val="000000"/>
        </w:rPr>
        <w:t xml:space="preserve">Prof. Dr. </w:t>
      </w:r>
      <w:r w:rsidR="00127C14">
        <w:rPr>
          <w:color w:val="000000"/>
        </w:rPr>
        <w:t xml:space="preserve">Carlos Alberto Farias de Azevedo Filho – Universidade Federal da Paraíba </w:t>
      </w:r>
    </w:p>
    <w:p w14:paraId="7CA7EFBC" w14:textId="77777777" w:rsidR="009B0194" w:rsidRDefault="00000000">
      <w:pPr>
        <w:keepNext/>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32" w:hanging="432"/>
        <w:jc w:val="both"/>
        <w:rPr>
          <w:b/>
          <w:smallCaps/>
          <w:color w:val="000000"/>
        </w:rPr>
      </w:pPr>
      <w:r>
        <w:rPr>
          <w:b/>
          <w:smallCaps/>
          <w:color w:val="000000"/>
        </w:rPr>
        <w:t>RESUMO</w:t>
      </w:r>
    </w:p>
    <w:p w14:paraId="59F913B8" w14:textId="78C95D9C" w:rsidR="009711CE" w:rsidRPr="00DD5722" w:rsidRDefault="009711CE" w:rsidP="009711CE">
      <w:pPr>
        <w:jc w:val="both"/>
      </w:pPr>
      <w:r w:rsidRPr="00DD5722">
        <w:t>O presente</w:t>
      </w:r>
      <w:r>
        <w:t xml:space="preserve"> relato tem como objetivo traçar uma breve cartografia dos 10 anos de atuação como professor da disciplina Oficina de Jornalismo Impresso, do currículo do curso de Jornalismo, da Universidade Federal da Paraíba. </w:t>
      </w:r>
      <w:r w:rsidR="00D72414">
        <w:t>A oficina</w:t>
      </w:r>
      <w:r>
        <w:t xml:space="preserve"> é responsável por trazer aos estudantes a prática, editando o jornal-laboratório </w:t>
      </w:r>
      <w:r w:rsidRPr="00D915E1">
        <w:rPr>
          <w:b/>
          <w:bCs/>
        </w:rPr>
        <w:t>Questão de Ordem</w:t>
      </w:r>
      <w:r>
        <w:t xml:space="preserve"> e a revista </w:t>
      </w:r>
      <w:r w:rsidRPr="00D915E1">
        <w:rPr>
          <w:b/>
          <w:bCs/>
        </w:rPr>
        <w:t>Ciclo</w:t>
      </w:r>
      <w:r>
        <w:t xml:space="preserve">. A partir das ideias de </w:t>
      </w:r>
      <w:proofErr w:type="spellStart"/>
      <w:r w:rsidRPr="000439C8">
        <w:t>Schön</w:t>
      </w:r>
      <w:proofErr w:type="spellEnd"/>
      <w:r>
        <w:t xml:space="preserve"> (2007) sobre a prática do professor reflexivo, busca-se um novo </w:t>
      </w:r>
      <w:r w:rsidRPr="000439C8">
        <w:rPr>
          <w:i/>
          <w:iCs/>
        </w:rPr>
        <w:t>design</w:t>
      </w:r>
      <w:r>
        <w:t xml:space="preserve"> para o ensino e aprendizagem na área. Ao propor uma nova epistemologia da prática jornalística, centrada no jornalismo literário, nos distanciamos cada vez mais do modelo norte-americano de produção jornalística.</w:t>
      </w:r>
    </w:p>
    <w:p w14:paraId="51A4EB6B" w14:textId="49F3CB43"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000000"/>
        </w:rPr>
      </w:pPr>
      <w:r>
        <w:rPr>
          <w:color w:val="000000"/>
        </w:rPr>
        <w:t>.</w:t>
      </w:r>
    </w:p>
    <w:p w14:paraId="21D390D8" w14:textId="5B573486" w:rsidR="009711CE" w:rsidRDefault="00000000" w:rsidP="009711CE">
      <w:pPr>
        <w:jc w:val="both"/>
        <w:rPr>
          <w:b/>
          <w:bCs/>
        </w:rPr>
      </w:pPr>
      <w:r>
        <w:rPr>
          <w:b/>
          <w:smallCaps/>
          <w:color w:val="000000"/>
        </w:rPr>
        <w:t>PALAVRAS-CHAVE</w:t>
      </w:r>
      <w:r w:rsidR="009711CE">
        <w:rPr>
          <w:b/>
          <w:smallCaps/>
          <w:color w:val="000000"/>
        </w:rPr>
        <w:t>:</w:t>
      </w:r>
      <w:r w:rsidR="009711CE" w:rsidRPr="009711CE">
        <w:t xml:space="preserve"> </w:t>
      </w:r>
      <w:r w:rsidR="009711CE" w:rsidRPr="00B844CC">
        <w:t>Jornal-laboratório; Ensino de jornalismo; Jornalismo literário; Professor reflexivo</w:t>
      </w:r>
    </w:p>
    <w:p w14:paraId="6FCEAD8B" w14:textId="4C6860D2" w:rsidR="009B0194" w:rsidRDefault="009B0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000000"/>
        </w:rPr>
      </w:pPr>
    </w:p>
    <w:p w14:paraId="66E4ACA6" w14:textId="77777777" w:rsidR="009B0194" w:rsidRDefault="009B0194">
      <w:pPr>
        <w:tabs>
          <w:tab w:val="left" w:pos="1635"/>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p>
    <w:p w14:paraId="6DC03F95" w14:textId="77777777" w:rsidR="009B0194" w:rsidRDefault="00000000">
      <w:pPr>
        <w:tabs>
          <w:tab w:val="left" w:pos="1635"/>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smallCaps/>
          <w:color w:val="000000"/>
        </w:rPr>
      </w:pPr>
      <w:r>
        <w:rPr>
          <w:b/>
          <w:smallCaps/>
          <w:color w:val="000000"/>
        </w:rPr>
        <w:t>1 INTRODUÇÃO</w:t>
      </w:r>
    </w:p>
    <w:p w14:paraId="6CBF0BF4" w14:textId="28595BFA" w:rsidR="00F21A55" w:rsidRDefault="00F21A55" w:rsidP="00F21A55">
      <w:pPr>
        <w:spacing w:line="360" w:lineRule="auto"/>
        <w:ind w:firstLine="720"/>
        <w:jc w:val="both"/>
      </w:pPr>
      <w:r>
        <w:t xml:space="preserve">Para </w:t>
      </w:r>
      <w:proofErr w:type="spellStart"/>
      <w:r>
        <w:t>Perrenoud</w:t>
      </w:r>
      <w:proofErr w:type="spellEnd"/>
      <w:r>
        <w:t xml:space="preserve"> (2002: 13), todos nós “refletimos na ação e sobre a ação, e nem por isso nos tornamos profissionais reflexivos”. Assim, segundo o pensador da educação, é necessário se fazer uma diferenciação entre a postura reflexiva do profissional e a reflexão episódica de todos nós sobre o que fazemos. </w:t>
      </w:r>
      <w:r w:rsidR="00D72414">
        <w:t>Portanto</w:t>
      </w:r>
      <w:r>
        <w:t xml:space="preserve">, segundo ele, uma prática reflexiva pressupõe uma postura, uma forma de identidade, </w:t>
      </w:r>
      <w:proofErr w:type="gramStart"/>
      <w:r>
        <w:t xml:space="preserve">um </w:t>
      </w:r>
      <w:r w:rsidRPr="008569FF">
        <w:rPr>
          <w:i/>
          <w:iCs/>
        </w:rPr>
        <w:t>habitus</w:t>
      </w:r>
      <w:proofErr w:type="gramEnd"/>
      <w:r>
        <w:t>.</w:t>
      </w:r>
    </w:p>
    <w:p w14:paraId="783A8CD8" w14:textId="23A3D0E4" w:rsidR="00F21A55" w:rsidRDefault="00F21A55" w:rsidP="00F21A55">
      <w:pPr>
        <w:spacing w:line="360" w:lineRule="auto"/>
        <w:jc w:val="both"/>
      </w:pPr>
      <w:r>
        <w:tab/>
        <w:t>Ao nos depararmos inicialmente com a realização de um encontro da ABPCOM em 2011, na cidade de Belém do Pará, nos deparamos com a possibilidade de refletir</w:t>
      </w:r>
      <w:r w:rsidR="00D72414">
        <w:t xml:space="preserve"> academicamente</w:t>
      </w:r>
      <w:r>
        <w:t xml:space="preserve"> sobre nossa</w:t>
      </w:r>
      <w:r w:rsidR="00D72414">
        <w:t xml:space="preserve"> própria</w:t>
      </w:r>
      <w:r>
        <w:t xml:space="preserve"> prática docente, tendo em vista uma articulação entre ensino e pesquisa a partir da graduação em </w:t>
      </w:r>
      <w:r w:rsidR="00D72414">
        <w:t>J</w:t>
      </w:r>
      <w:r>
        <w:t xml:space="preserve">ornalismo, </w:t>
      </w:r>
      <w:r w:rsidR="00D72414">
        <w:t>materializada na forma de</w:t>
      </w:r>
      <w:r>
        <w:t xml:space="preserve"> relato de experiência. Ao longo dos anos, sempre refletindo sobre as práticas laboratoriais e os contextos de ensino-aprendizagem na UFPB, o evento da ABPCOM tem sido nosso lugar central para a troca de experiências e acúmulo teórico sobre a comunicação.</w:t>
      </w:r>
    </w:p>
    <w:p w14:paraId="4EFB7F26" w14:textId="77777777" w:rsidR="009B0194" w:rsidRDefault="009B0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p>
    <w:p w14:paraId="7328371C" w14:textId="77777777" w:rsidR="00F21A55" w:rsidRDefault="00F21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p>
    <w:p w14:paraId="22537D67" w14:textId="68D71219"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r>
        <w:rPr>
          <w:b/>
          <w:color w:val="000000"/>
        </w:rPr>
        <w:t>2 METODOLOGIA</w:t>
      </w:r>
      <w:r>
        <w:rPr>
          <w:color w:val="000000"/>
        </w:rPr>
        <w:t>.</w:t>
      </w:r>
    </w:p>
    <w:p w14:paraId="55AECDA5" w14:textId="35F390DE" w:rsidR="00F21A55" w:rsidRPr="00F87F3E" w:rsidRDefault="00F21A55" w:rsidP="00D72414">
      <w:pPr>
        <w:spacing w:line="360" w:lineRule="auto"/>
        <w:ind w:firstLine="720"/>
        <w:jc w:val="both"/>
      </w:pPr>
      <w:r w:rsidRPr="00F87F3E">
        <w:t>Procurou-se estabelecer um mapa mental</w:t>
      </w:r>
      <w:r>
        <w:t xml:space="preserve"> unificado</w:t>
      </w:r>
      <w:r w:rsidRPr="00F87F3E">
        <w:t xml:space="preserve"> que </w:t>
      </w:r>
      <w:r>
        <w:t>mostra</w:t>
      </w:r>
      <w:r w:rsidRPr="00F87F3E">
        <w:t xml:space="preserve"> a nossa trajetória na UFPB desde a chegada em 2011 até o presente. Nesse mapa, são traçadas três retas paralelas a fim de se </w:t>
      </w:r>
      <w:proofErr w:type="gramStart"/>
      <w:r w:rsidRPr="00F87F3E">
        <w:t>registrar</w:t>
      </w:r>
      <w:proofErr w:type="gramEnd"/>
      <w:r w:rsidRPr="00F87F3E">
        <w:t xml:space="preserve"> as três dimensões</w:t>
      </w:r>
      <w:r w:rsidR="00D72414">
        <w:t xml:space="preserve"> distintas</w:t>
      </w:r>
      <w:r w:rsidRPr="00F87F3E">
        <w:t xml:space="preserve"> a serem estudadas: a dimensão institucional do professor, a dimensão pessoal do docente e, por fim, uma terceira com </w:t>
      </w:r>
      <w:r w:rsidR="00D72414">
        <w:t>o contexto histórico</w:t>
      </w:r>
      <w:r>
        <w:t xml:space="preserve">, da conjuntura local, nacional e internacional. Ao produzir as três linhas paralelas, pode-se perceber a interação entre essas três dimensões que estão separadas, mas se cruzam, produzindo um tempo diferente do linear, uma espécie de percepção temporal que o filósofo francês </w:t>
      </w:r>
      <w:proofErr w:type="spellStart"/>
      <w:r>
        <w:t>Bergson</w:t>
      </w:r>
      <w:proofErr w:type="spellEnd"/>
      <w:r>
        <w:t xml:space="preserve"> (1859-1941) vai chamar de </w:t>
      </w:r>
      <w:r w:rsidRPr="005045BE">
        <w:rPr>
          <w:i/>
          <w:iCs/>
        </w:rPr>
        <w:t>duração</w:t>
      </w:r>
      <w:r>
        <w:t xml:space="preserve">. Essa </w:t>
      </w:r>
      <w:r w:rsidRPr="005045BE">
        <w:rPr>
          <w:i/>
          <w:iCs/>
        </w:rPr>
        <w:t>duração</w:t>
      </w:r>
      <w:r>
        <w:t xml:space="preserve"> é a percepção de que as três linhas traçadas se conectam através de diagonais que cartografam ao mesmo tempo</w:t>
      </w:r>
      <w:r w:rsidR="00D72414">
        <w:t xml:space="preserve"> e fluxo da</w:t>
      </w:r>
      <w:r>
        <w:t xml:space="preserve"> vida profissional e pessoal do docente ligando</w:t>
      </w:r>
      <w:r w:rsidR="00D72414">
        <w:t xml:space="preserve"> tudo isso</w:t>
      </w:r>
      <w:r>
        <w:t xml:space="preserve"> a uma conjuntura história particular, revelando </w:t>
      </w:r>
      <w:r w:rsidR="00D72414" w:rsidRPr="00D72414">
        <w:rPr>
          <w:i/>
          <w:iCs/>
        </w:rPr>
        <w:t>durações</w:t>
      </w:r>
      <w:r w:rsidR="00D72414">
        <w:t xml:space="preserve"> de processos</w:t>
      </w:r>
      <w:r>
        <w:t>, dificuldades, desafios etc.</w:t>
      </w:r>
    </w:p>
    <w:p w14:paraId="68FB3345" w14:textId="77777777" w:rsidR="00F21A55" w:rsidRDefault="00F21A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p>
    <w:p w14:paraId="7F76F1C0" w14:textId="77777777"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r>
        <w:rPr>
          <w:b/>
          <w:color w:val="000000"/>
        </w:rPr>
        <w:t xml:space="preserve">3 REFERENCIAL TEÓRICO </w:t>
      </w:r>
    </w:p>
    <w:p w14:paraId="21B87E90" w14:textId="228176A9" w:rsidR="00F21A55" w:rsidRDefault="00F21A55" w:rsidP="00F21A55">
      <w:pPr>
        <w:spacing w:line="360" w:lineRule="auto"/>
        <w:jc w:val="both"/>
      </w:pPr>
      <w:proofErr w:type="spellStart"/>
      <w:r>
        <w:t>Perrenaud</w:t>
      </w:r>
      <w:proofErr w:type="spellEnd"/>
      <w:r>
        <w:t xml:space="preserve"> (2002: 10) busca entender a prática docente como </w:t>
      </w:r>
      <w:r w:rsidRPr="009915E2">
        <w:rPr>
          <w:i/>
          <w:iCs/>
        </w:rPr>
        <w:t>ação</w:t>
      </w:r>
      <w:r>
        <w:t xml:space="preserve"> dentro de um</w:t>
      </w:r>
      <w:r w:rsidR="00D72414">
        <w:t xml:space="preserve"> processo de</w:t>
      </w:r>
      <w:r>
        <w:t xml:space="preserve"> profissionalização </w:t>
      </w:r>
      <w:r w:rsidR="00D72414">
        <w:t>docente</w:t>
      </w:r>
      <w:r>
        <w:t xml:space="preserve">, sempre margeado por uma razão pedagógica. Assim, ensinar é uma prática que </w:t>
      </w:r>
      <w:r w:rsidR="008769BB">
        <w:t>se instaura</w:t>
      </w:r>
      <w:r>
        <w:t xml:space="preserve"> numa </w:t>
      </w:r>
      <w:r w:rsidRPr="009915E2">
        <w:rPr>
          <w:i/>
          <w:iCs/>
        </w:rPr>
        <w:t>ação</w:t>
      </w:r>
      <w:r>
        <w:t xml:space="preserve">, que pode ser ou não acompanhada de um processo de reflexão. Muitas vezes, os profissionais da educação não desenvolvem adequadamente uma postura reflexiva, que deve envolver pensar essa ação no calor da hora, ou num tempo relativamente distante dessa mesma ação, mesmo numa reflexão ocasional ou até mesmo desenvolvendo um sistema bem elaborado e claro de avaliação dessa prática. Ele argumenta que “ao contrário do que se imagina o </w:t>
      </w:r>
      <w:r w:rsidR="008769BB">
        <w:t>carácter</w:t>
      </w:r>
      <w:r>
        <w:t xml:space="preserve"> universitário de uma formação profissional não garante</w:t>
      </w:r>
      <w:r w:rsidRPr="008769BB">
        <w:rPr>
          <w:i/>
          <w:iCs/>
        </w:rPr>
        <w:t xml:space="preserve">, </w:t>
      </w:r>
      <w:proofErr w:type="spellStart"/>
      <w:r w:rsidRPr="008769BB">
        <w:rPr>
          <w:i/>
          <w:iCs/>
        </w:rPr>
        <w:t>ipso</w:t>
      </w:r>
      <w:proofErr w:type="spellEnd"/>
      <w:r w:rsidRPr="008769BB">
        <w:rPr>
          <w:i/>
          <w:iCs/>
        </w:rPr>
        <w:t xml:space="preserve"> facto</w:t>
      </w:r>
      <w:r>
        <w:t>, sua orientação para a prática reflexiva”. (p.103). Assim, a atitude reflexiva deve ser buscada uma vez que as práticas educacionais não devam permanecer imóveis frente a um cenário mutante, em particular no caso do Jornalismo. Além disso, deve-se pensar a atividade pedagógica como formadora de atitudes cidadãs dentro de um mundo cada vez mais complexo</w:t>
      </w:r>
      <w:r w:rsidR="00D72414">
        <w:t xml:space="preserve"> e interconectado</w:t>
      </w:r>
      <w:r>
        <w:t>, daí a impossibilidade do professor permanecer imóvel como mero reprodutor de conteúdos, semestre após semestre.</w:t>
      </w:r>
    </w:p>
    <w:p w14:paraId="601A2A51" w14:textId="77777777" w:rsidR="009B0194" w:rsidRDefault="009B0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p>
    <w:p w14:paraId="66D65092" w14:textId="77777777"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r>
        <w:rPr>
          <w:b/>
          <w:color w:val="000000"/>
        </w:rPr>
        <w:t>4 RESULTADOS E DISCUSSÃO</w:t>
      </w:r>
    </w:p>
    <w:p w14:paraId="3E0962F8" w14:textId="401CBB71" w:rsidR="00A14619" w:rsidRDefault="00A14619" w:rsidP="00A14619">
      <w:pPr>
        <w:spacing w:line="360" w:lineRule="auto"/>
        <w:jc w:val="both"/>
      </w:pPr>
      <w:r w:rsidRPr="009A6862">
        <w:t>Embora</w:t>
      </w:r>
      <w:r>
        <w:t xml:space="preserve"> ainda estarmos trabalhando na cartografia das três linhas do tempo que se relacionam através de diagonais que esboçam relações entre essas três dimensões, já percebemos movimentos da prática profissional nas suas intersecções com os contextos pessoal e histórico, aos quais chamamos de </w:t>
      </w:r>
      <w:r w:rsidRPr="0029288D">
        <w:rPr>
          <w:i/>
          <w:iCs/>
        </w:rPr>
        <w:t>durações</w:t>
      </w:r>
      <w:r w:rsidRPr="009A6862">
        <w:t xml:space="preserve">. Essas </w:t>
      </w:r>
      <w:r w:rsidRPr="0029288D">
        <w:rPr>
          <w:i/>
          <w:iCs/>
        </w:rPr>
        <w:t>durações</w:t>
      </w:r>
      <w:r>
        <w:t xml:space="preserve"> são blocos que</w:t>
      </w:r>
      <w:r w:rsidRPr="0029288D">
        <w:t xml:space="preserve"> </w:t>
      </w:r>
      <w:r>
        <w:t xml:space="preserve">não são percetíveis tão claramente ao professor ao longo de sua trajetória. Elas são reveladas somente no processo de cartografia, demonstrando que a </w:t>
      </w:r>
      <w:r w:rsidRPr="0029288D">
        <w:rPr>
          <w:i/>
          <w:iCs/>
        </w:rPr>
        <w:t>ação</w:t>
      </w:r>
      <w:r>
        <w:t xml:space="preserve"> pedagógica na área de </w:t>
      </w:r>
      <w:r w:rsidR="00D72414">
        <w:t>J</w:t>
      </w:r>
      <w:r>
        <w:t xml:space="preserve">ornalismo </w:t>
      </w:r>
      <w:r w:rsidR="00D72414">
        <w:t>L</w:t>
      </w:r>
      <w:r>
        <w:t xml:space="preserve">iterário na disciplina Oficina de Jornalismo Impresso vai se </w:t>
      </w:r>
      <w:r>
        <w:lastRenderedPageBreak/>
        <w:t xml:space="preserve">materializando frente aos desafios de uma docência em contextos de precarização institucional (interventores nas universidades, falta de estrutura etc.), desafios existenciais pessoais e particulares e nos movimentos da própria história. Assim, a caminhada da docência não pode ser encarada sem que o docente não seja um profissional reflexivo, a fim de se estabelecer um </w:t>
      </w:r>
      <w:r w:rsidRPr="00D72414">
        <w:rPr>
          <w:i/>
          <w:iCs/>
        </w:rPr>
        <w:t>design</w:t>
      </w:r>
      <w:r>
        <w:t xml:space="preserve"> possível de </w:t>
      </w:r>
      <w:r w:rsidRPr="0029288D">
        <w:rPr>
          <w:i/>
          <w:iCs/>
        </w:rPr>
        <w:t>ação</w:t>
      </w:r>
      <w:r>
        <w:t xml:space="preserve"> para cada contexto de ensino e aprendizagem em profunda mudança de paradigmas.</w:t>
      </w:r>
    </w:p>
    <w:p w14:paraId="4A06FA02" w14:textId="77777777" w:rsidR="009B0194" w:rsidRDefault="009B0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p>
    <w:p w14:paraId="08B1F6C5" w14:textId="77777777"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r>
        <w:rPr>
          <w:b/>
          <w:color w:val="000000"/>
        </w:rPr>
        <w:t>5 CONSIDERAÇÕES FINAIS</w:t>
      </w:r>
    </w:p>
    <w:p w14:paraId="00A8D65A" w14:textId="44FF1032" w:rsidR="009B0194" w:rsidRDefault="00D724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b/>
          <w:color w:val="000000"/>
        </w:rPr>
      </w:pPr>
      <w:r>
        <w:rPr>
          <w:color w:val="000000"/>
        </w:rPr>
        <w:t xml:space="preserve">Ao evitar o desperdício da experiência docente ao longo dos anos, a atitude de se construir como um professor reflexivo em Jornalismo </w:t>
      </w:r>
      <w:r w:rsidR="00B5444E">
        <w:rPr>
          <w:color w:val="000000"/>
        </w:rPr>
        <w:t xml:space="preserve">nos leva a ter um olhar mais atento ao cotidiano universitário, seus ciclos de repetição e diferença, seus acontecimentos, suas dificuldades institucionais etc. Para que essa experiência rica não se perca é preciso uma atitude de permanente sistematização das ações, para a criação de um </w:t>
      </w:r>
      <w:r w:rsidR="00B5444E" w:rsidRPr="00A1587B">
        <w:rPr>
          <w:i/>
          <w:iCs/>
          <w:color w:val="000000"/>
        </w:rPr>
        <w:t>design</w:t>
      </w:r>
      <w:r w:rsidR="00B5444E">
        <w:rPr>
          <w:color w:val="000000"/>
        </w:rPr>
        <w:t xml:space="preserve"> educativo que funcione dentro das limitações impostas pelo contexto histórico, mas ao mesmo tento tente superá-lo. </w:t>
      </w:r>
    </w:p>
    <w:p w14:paraId="6094AB8B" w14:textId="77777777" w:rsidR="00B5444E" w:rsidRDefault="00B54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color w:val="000000"/>
        </w:rPr>
      </w:pPr>
    </w:p>
    <w:p w14:paraId="30543AAD" w14:textId="081D2157" w:rsidR="00A14619"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color w:val="000000"/>
        </w:rPr>
      </w:pPr>
      <w:r>
        <w:rPr>
          <w:b/>
          <w:color w:val="000000"/>
        </w:rPr>
        <w:t>Referências</w:t>
      </w:r>
    </w:p>
    <w:p w14:paraId="1FE8315F" w14:textId="77777777" w:rsidR="00A14619" w:rsidRDefault="00A146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color w:val="000000"/>
        </w:rPr>
      </w:pPr>
    </w:p>
    <w:p w14:paraId="7E6F2ADE" w14:textId="13ED3910" w:rsidR="00A14619" w:rsidRDefault="00A14619" w:rsidP="00A14619">
      <w:pPr>
        <w:jc w:val="both"/>
      </w:pPr>
      <w:r>
        <w:t xml:space="preserve">AZEVEDO FILHO, Carlos Alberto Farias de &amp; CABRAL, Marina Mendonça Limeira. </w:t>
      </w:r>
      <w:r w:rsidRPr="0029288D">
        <w:t>Questão de Ordem: jornalismo literário construindo narrativas cidadãs sobre a cidade de João Pessoa</w:t>
      </w:r>
      <w:r>
        <w:t xml:space="preserve">. </w:t>
      </w:r>
      <w:r w:rsidRPr="00666546">
        <w:t>XIII Conferência Brasileira de Comunicação Cidadã</w:t>
      </w:r>
      <w:r>
        <w:t>: São Luís, MA, 2018</w:t>
      </w:r>
      <w:r w:rsidR="0078209C">
        <w:t xml:space="preserve">. </w:t>
      </w:r>
      <w:hyperlink r:id="rId6" w:history="1">
        <w:r w:rsidR="0078209C" w:rsidRPr="00471680">
          <w:rPr>
            <w:rStyle w:val="Hyperlink"/>
          </w:rPr>
          <w:t>https://abpcom.com.br/wp-content/uploads/2020/05/3-2.pdf</w:t>
        </w:r>
      </w:hyperlink>
      <w:r w:rsidR="0078209C">
        <w:t xml:space="preserve"> </w:t>
      </w:r>
      <w:r w:rsidR="0078209C" w:rsidRPr="0078209C">
        <w:t xml:space="preserve">(acesso em </w:t>
      </w:r>
      <w:r w:rsidR="0078209C">
        <w:t>3</w:t>
      </w:r>
      <w:r w:rsidR="0078209C" w:rsidRPr="0078209C">
        <w:t>0/07/2025)</w:t>
      </w:r>
    </w:p>
    <w:p w14:paraId="7C3D4FFE" w14:textId="77777777" w:rsidR="00A1587B" w:rsidRDefault="00A1587B" w:rsidP="00A14619">
      <w:pPr>
        <w:jc w:val="both"/>
      </w:pPr>
    </w:p>
    <w:p w14:paraId="11C0D56D" w14:textId="0AE94F53" w:rsidR="00A1587B" w:rsidRDefault="00A1587B" w:rsidP="00A14619">
      <w:pPr>
        <w:jc w:val="both"/>
      </w:pPr>
      <w:r w:rsidRPr="00A1587B">
        <w:t xml:space="preserve">AZEVEDO FILHO, Carlos Alberto Farias de. </w:t>
      </w:r>
      <w:r>
        <w:t xml:space="preserve">Jornalismo, subjetividade e arte na </w:t>
      </w:r>
      <w:proofErr w:type="spellStart"/>
      <w:r>
        <w:t>mídia</w:t>
      </w:r>
      <w:proofErr w:type="spellEnd"/>
      <w:r>
        <w:t xml:space="preserve"> impressa: a experiência DA 14 edição do jornal Questão de Ordem.22 Encontro Nacional de Ensino de Jornalismo</w:t>
      </w:r>
      <w:r w:rsidRPr="00A1587B">
        <w:t>:</w:t>
      </w:r>
      <w:r>
        <w:t xml:space="preserve">Manaus,2023 </w:t>
      </w:r>
      <w:hyperlink r:id="rId7" w:history="1">
        <w:r w:rsidRPr="00471680">
          <w:rPr>
            <w:rStyle w:val="Hyperlink"/>
          </w:rPr>
          <w:t>https://repositorio.abejor.org.br/wp-content/uploads/2023/10/JORNALISMO-SUBJETIVIDADE.pdf</w:t>
        </w:r>
      </w:hyperlink>
    </w:p>
    <w:p w14:paraId="52DAE18C" w14:textId="3BBB0BCF" w:rsidR="00A1587B" w:rsidRDefault="00A1587B" w:rsidP="00A14619">
      <w:pPr>
        <w:jc w:val="both"/>
      </w:pPr>
      <w:r>
        <w:t xml:space="preserve"> </w:t>
      </w:r>
      <w:r w:rsidRPr="00A1587B">
        <w:t>(acesso em 30/07/2025)</w:t>
      </w:r>
    </w:p>
    <w:p w14:paraId="6676D1D4" w14:textId="77777777" w:rsidR="00A1587B" w:rsidRDefault="00A1587B" w:rsidP="00A14619">
      <w:pPr>
        <w:jc w:val="both"/>
      </w:pPr>
    </w:p>
    <w:p w14:paraId="254AE993" w14:textId="77777777" w:rsidR="00B5444E" w:rsidRDefault="00B5444E" w:rsidP="00A14619">
      <w:pPr>
        <w:jc w:val="both"/>
      </w:pPr>
    </w:p>
    <w:p w14:paraId="3EAE3D35" w14:textId="0541C267" w:rsidR="00B5444E" w:rsidRPr="00B5444E" w:rsidRDefault="00B5444E" w:rsidP="00B5444E">
      <w:r w:rsidRPr="00B5444E">
        <w:t xml:space="preserve">AZEVEDO FILHO, Carlos Alberto Farias </w:t>
      </w:r>
      <w:r>
        <w:t xml:space="preserve">de. </w:t>
      </w:r>
      <w:r w:rsidRPr="00B5444E">
        <w:t>A crônica no espaço urbano em disputa: A experiência de construção do livro “Cidade Velha, Novos Cronistas” no curso de Jornalismo da UFPB</w:t>
      </w:r>
      <w:r>
        <w:t xml:space="preserve">. </w:t>
      </w:r>
      <w:r w:rsidRPr="00B5444E">
        <w:t xml:space="preserve">Conferência Brasileira de Comunicação Cidadã: São </w:t>
      </w:r>
      <w:r>
        <w:t>Paulo</w:t>
      </w:r>
      <w:r w:rsidRPr="00B5444E">
        <w:t xml:space="preserve">, </w:t>
      </w:r>
      <w:r>
        <w:t>SP</w:t>
      </w:r>
      <w:r w:rsidRPr="00B5444E">
        <w:t>, 20</w:t>
      </w:r>
      <w:r>
        <w:t xml:space="preserve">24 </w:t>
      </w:r>
      <w:hyperlink r:id="rId8" w:history="1">
        <w:r w:rsidR="00A1587B" w:rsidRPr="00471680">
          <w:rPr>
            <w:rStyle w:val="Hyperlink"/>
          </w:rPr>
          <w:t>https://abpcom.com.br/wp-content/uploads/2024/06/programacao-xviii-cbcc-consolidada-2024-FINALIZADA.pdf</w:t>
        </w:r>
      </w:hyperlink>
      <w:r>
        <w:t xml:space="preserve"> (acesso em </w:t>
      </w:r>
      <w:r w:rsidR="0078209C">
        <w:t>3</w:t>
      </w:r>
      <w:r>
        <w:t>0/07/2025)</w:t>
      </w:r>
    </w:p>
    <w:p w14:paraId="0FDB7743" w14:textId="3D6EFF08" w:rsidR="00B5444E" w:rsidRDefault="00B5444E" w:rsidP="00A14619">
      <w:pPr>
        <w:jc w:val="both"/>
      </w:pPr>
    </w:p>
    <w:p w14:paraId="33D1E5E8" w14:textId="77777777" w:rsidR="00A14619" w:rsidRDefault="00A14619" w:rsidP="00A14619">
      <w:pPr>
        <w:jc w:val="both"/>
      </w:pPr>
    </w:p>
    <w:p w14:paraId="6407E814" w14:textId="56BB564C" w:rsidR="00A14619" w:rsidRDefault="00A14619" w:rsidP="00A14619">
      <w:pPr>
        <w:jc w:val="both"/>
      </w:pPr>
      <w:r>
        <w:t xml:space="preserve">PERRENAUD, Philippe. </w:t>
      </w:r>
      <w:r w:rsidRPr="00A14619">
        <w:rPr>
          <w:b/>
          <w:bCs/>
        </w:rPr>
        <w:t>A prática reflexiva no ofício de professor</w:t>
      </w:r>
      <w:r>
        <w:t>: profissionalização e razão pedagógica.</w:t>
      </w:r>
      <w:r w:rsidR="005B5204">
        <w:t xml:space="preserve"> Tradução Cláudia </w:t>
      </w:r>
      <w:proofErr w:type="spellStart"/>
      <w:r w:rsidR="005B5204">
        <w:t>Shilling</w:t>
      </w:r>
      <w:proofErr w:type="spellEnd"/>
      <w:r w:rsidR="005B5204">
        <w:t>.</w:t>
      </w:r>
      <w:r>
        <w:t xml:space="preserve"> Porto Alegre: Artmed Editora, 2002.</w:t>
      </w:r>
    </w:p>
    <w:p w14:paraId="35597847" w14:textId="77777777" w:rsidR="00A14619" w:rsidRDefault="00A14619" w:rsidP="00A14619">
      <w:pPr>
        <w:jc w:val="both"/>
      </w:pPr>
    </w:p>
    <w:p w14:paraId="1F2E22D6" w14:textId="4FBFFC43" w:rsidR="005B5204" w:rsidRDefault="005B5204" w:rsidP="00A14619">
      <w:pPr>
        <w:jc w:val="both"/>
      </w:pPr>
      <w:r>
        <w:t xml:space="preserve">SHON, </w:t>
      </w:r>
      <w:proofErr w:type="spellStart"/>
      <w:r>
        <w:t>Donald</w:t>
      </w:r>
      <w:proofErr w:type="spellEnd"/>
      <w:r>
        <w:t xml:space="preserve">. </w:t>
      </w:r>
      <w:r w:rsidRPr="005B5204">
        <w:rPr>
          <w:b/>
          <w:bCs/>
        </w:rPr>
        <w:t>Educando o profissional reflexivo</w:t>
      </w:r>
      <w:r>
        <w:t>- um novo design para o ensino e a aprendizagem. Tradução Roberto Cataldo Costa. Porto Alegre: Artmed Editora,2000</w:t>
      </w:r>
    </w:p>
    <w:p w14:paraId="07A19C41" w14:textId="77777777" w:rsidR="005B5204" w:rsidRDefault="005B5204" w:rsidP="00A14619">
      <w:pPr>
        <w:jc w:val="both"/>
      </w:pPr>
    </w:p>
    <w:p w14:paraId="0E1CE506" w14:textId="666B16E0" w:rsidR="00A14619" w:rsidRPr="00DD5722" w:rsidRDefault="00A14619" w:rsidP="00A14619">
      <w:pPr>
        <w:jc w:val="both"/>
      </w:pPr>
      <w:r>
        <w:t xml:space="preserve">VIELLARD-BARON, Jean-Louis. </w:t>
      </w:r>
      <w:r w:rsidRPr="00A14619">
        <w:rPr>
          <w:b/>
          <w:bCs/>
        </w:rPr>
        <w:t xml:space="preserve">Compreender </w:t>
      </w:r>
      <w:proofErr w:type="spellStart"/>
      <w:r w:rsidRPr="00A14619">
        <w:rPr>
          <w:b/>
          <w:bCs/>
        </w:rPr>
        <w:t>Bergson</w:t>
      </w:r>
      <w:proofErr w:type="spellEnd"/>
      <w:r>
        <w:t>. Tradução Marina Almeida Campos. Petrópolis, RJ: Vozes, 2007 (Série Compreender)</w:t>
      </w:r>
    </w:p>
    <w:p w14:paraId="6833D990" w14:textId="2A5BD431" w:rsidR="009B019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b/>
          <w:color w:val="000000"/>
        </w:rPr>
      </w:pPr>
      <w:r>
        <w:rPr>
          <w:b/>
          <w:color w:val="000000"/>
        </w:rPr>
        <w:t xml:space="preserve"> </w:t>
      </w:r>
    </w:p>
    <w:p w14:paraId="282E6339" w14:textId="77777777" w:rsidR="009B0194" w:rsidRDefault="009B01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color w:val="000000"/>
        </w:rPr>
      </w:pPr>
    </w:p>
    <w:sectPr w:rsidR="009B0194">
      <w:headerReference w:type="default" r:id="rId9"/>
      <w:headerReference w:type="first" r:id="rId10"/>
      <w:pgSz w:w="11906" w:h="16838"/>
      <w:pgMar w:top="1134" w:right="1134" w:bottom="1134" w:left="1134"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596C" w14:textId="77777777" w:rsidR="00442991" w:rsidRDefault="00442991">
      <w:r>
        <w:separator/>
      </w:r>
    </w:p>
  </w:endnote>
  <w:endnote w:type="continuationSeparator" w:id="0">
    <w:p w14:paraId="32D2979E" w14:textId="77777777" w:rsidR="00442991" w:rsidRDefault="0044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0959" w14:textId="77777777" w:rsidR="00442991" w:rsidRDefault="00442991">
      <w:pPr>
        <w:rPr>
          <w:sz w:val="12"/>
        </w:rPr>
      </w:pPr>
      <w:r>
        <w:separator/>
      </w:r>
    </w:p>
  </w:footnote>
  <w:footnote w:type="continuationSeparator" w:id="0">
    <w:p w14:paraId="329C0AE6" w14:textId="77777777" w:rsidR="00442991" w:rsidRDefault="00442991">
      <w:pPr>
        <w:rPr>
          <w:sz w:val="12"/>
        </w:rPr>
      </w:pPr>
      <w:r>
        <w:continuationSeparator/>
      </w:r>
    </w:p>
  </w:footnote>
  <w:footnote w:id="1">
    <w:p w14:paraId="489B4911" w14:textId="6CD13C61" w:rsidR="009B0194" w:rsidRDefault="009711CE">
      <w:pPr>
        <w:jc w:val="both"/>
        <w:rPr>
          <w:color w:val="000000"/>
          <w:sz w:val="20"/>
          <w:szCs w:val="20"/>
        </w:rPr>
      </w:pPr>
      <w:r>
        <w:rPr>
          <w:rStyle w:val="Caracteresdenotaderodap"/>
        </w:rPr>
        <w:t>1</w:t>
      </w:r>
      <w:r>
        <w:rPr>
          <w:color w:val="000000"/>
          <w:sz w:val="20"/>
          <w:szCs w:val="20"/>
        </w:rPr>
        <w:t xml:space="preserve"> Trabalho apresentado no GT</w:t>
      </w:r>
      <w:r w:rsidR="004E74B9">
        <w:rPr>
          <w:color w:val="000000"/>
          <w:sz w:val="20"/>
          <w:szCs w:val="20"/>
        </w:rPr>
        <w:t>4</w:t>
      </w:r>
      <w:r>
        <w:rPr>
          <w:color w:val="000000"/>
          <w:sz w:val="20"/>
          <w:szCs w:val="20"/>
        </w:rPr>
        <w:t xml:space="preserve"> – </w:t>
      </w:r>
      <w:r w:rsidR="004E74B9">
        <w:rPr>
          <w:color w:val="000000"/>
          <w:sz w:val="20"/>
          <w:szCs w:val="20"/>
        </w:rPr>
        <w:t xml:space="preserve">Práticas profissionais e formação cidadã em Comunicação no </w:t>
      </w:r>
      <w:r>
        <w:rPr>
          <w:b/>
          <w:bCs/>
          <w:color w:val="000000"/>
          <w:sz w:val="20"/>
          <w:szCs w:val="20"/>
        </w:rPr>
        <w:t>XIX Conferência Brasileira de Comunicação Cidadã 2025</w:t>
      </w:r>
      <w:r>
        <w:rPr>
          <w:color w:val="000000"/>
          <w:sz w:val="20"/>
          <w:szCs w:val="20"/>
        </w:rPr>
        <w:t xml:space="preserve">, realizada de 08 a 10 de outubro de 2025, na Universidade Federal do Tocantins, </w:t>
      </w:r>
      <w:proofErr w:type="spellStart"/>
      <w:r>
        <w:rPr>
          <w:color w:val="000000"/>
          <w:sz w:val="20"/>
          <w:szCs w:val="20"/>
        </w:rPr>
        <w:t>Palmas-TO</w:t>
      </w:r>
      <w:proofErr w:type="spellEnd"/>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BF74" w14:textId="77777777" w:rsidR="009B0194" w:rsidRDefault="009B0194">
    <w:pPr>
      <w:tabs>
        <w:tab w:val="center" w:pos="4252"/>
        <w:tab w:val="right" w:pos="8504"/>
      </w:tabs>
      <w:rPr>
        <w:color w:val="000000"/>
      </w:rPr>
    </w:pPr>
  </w:p>
  <w:p w14:paraId="439FB4EF" w14:textId="77777777" w:rsidR="009B0194" w:rsidRDefault="009B0194">
    <w:pPr>
      <w:tabs>
        <w:tab w:val="center" w:pos="4819"/>
        <w:tab w:val="right" w:pos="9020"/>
        <w:tab w:val="right" w:pos="9612"/>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E0EB" w14:textId="77777777" w:rsidR="009B0194" w:rsidRDefault="00000000">
    <w:pPr>
      <w:tabs>
        <w:tab w:val="center" w:pos="4252"/>
        <w:tab w:val="right" w:pos="8504"/>
      </w:tabs>
      <w:rPr>
        <w:color w:val="000000"/>
      </w:rPr>
    </w:pPr>
    <w:r>
      <w:rPr>
        <w:noProof/>
        <w:color w:val="000000"/>
      </w:rPr>
      <w:drawing>
        <wp:anchor distT="0" distB="0" distL="0" distR="0" simplePos="0" relativeHeight="3" behindDoc="0" locked="0" layoutInCell="0" allowOverlap="1" wp14:anchorId="17E44AA1" wp14:editId="2C0FCA59">
          <wp:simplePos x="0" y="0"/>
          <wp:positionH relativeFrom="column">
            <wp:align>center</wp:align>
          </wp:positionH>
          <wp:positionV relativeFrom="paragraph">
            <wp:posOffset>635</wp:posOffset>
          </wp:positionV>
          <wp:extent cx="6120130" cy="106045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6120130" cy="1060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94"/>
    <w:rsid w:val="00127C14"/>
    <w:rsid w:val="00130B5E"/>
    <w:rsid w:val="00354A52"/>
    <w:rsid w:val="00356F1C"/>
    <w:rsid w:val="003E3FB4"/>
    <w:rsid w:val="003E4B22"/>
    <w:rsid w:val="00442991"/>
    <w:rsid w:val="00460277"/>
    <w:rsid w:val="004906FF"/>
    <w:rsid w:val="004B1FA9"/>
    <w:rsid w:val="004E74B9"/>
    <w:rsid w:val="005B5204"/>
    <w:rsid w:val="005E774D"/>
    <w:rsid w:val="0062140D"/>
    <w:rsid w:val="006C6923"/>
    <w:rsid w:val="006F5BCF"/>
    <w:rsid w:val="0078209C"/>
    <w:rsid w:val="008614E2"/>
    <w:rsid w:val="008769BB"/>
    <w:rsid w:val="008B6558"/>
    <w:rsid w:val="009703B9"/>
    <w:rsid w:val="009711CE"/>
    <w:rsid w:val="00985A81"/>
    <w:rsid w:val="009B0194"/>
    <w:rsid w:val="00A14619"/>
    <w:rsid w:val="00A1587B"/>
    <w:rsid w:val="00B5444E"/>
    <w:rsid w:val="00BE2EE8"/>
    <w:rsid w:val="00D260CF"/>
    <w:rsid w:val="00D50A51"/>
    <w:rsid w:val="00D72414"/>
    <w:rsid w:val="00F21A55"/>
    <w:rsid w:val="00FA3433"/>
    <w:rsid w:val="00FF323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4F1D"/>
  <w15:docId w15:val="{B9B096A2-ADC9-4501-96B7-8A000658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style>
  <w:style w:type="paragraph" w:customStyle="1" w:styleId="CabealhoeRodap">
    <w:name w:val="Cabeçalho e Rodapé"/>
    <w:basedOn w:val="Normal"/>
    <w:qFormat/>
  </w:style>
  <w:style w:type="paragraph" w:styleId="Cabealho">
    <w:name w:val="header"/>
    <w:basedOn w:val="CabealhoeRodap"/>
  </w:style>
  <w:style w:type="table" w:customStyle="1" w:styleId="TableNormal">
    <w:name w:val="Table Normal"/>
    <w:tblPr>
      <w:tblCellMar>
        <w:top w:w="0" w:type="dxa"/>
        <w:left w:w="0" w:type="dxa"/>
        <w:bottom w:w="0" w:type="dxa"/>
        <w:right w:w="0" w:type="dxa"/>
      </w:tblCellMar>
    </w:tblPr>
  </w:style>
  <w:style w:type="paragraph" w:styleId="Rodap">
    <w:name w:val="footer"/>
    <w:basedOn w:val="Normal"/>
    <w:link w:val="RodapChar"/>
    <w:uiPriority w:val="99"/>
    <w:unhideWhenUsed/>
    <w:rsid w:val="008769BB"/>
    <w:pPr>
      <w:tabs>
        <w:tab w:val="center" w:pos="4252"/>
        <w:tab w:val="right" w:pos="8504"/>
      </w:tabs>
    </w:pPr>
  </w:style>
  <w:style w:type="character" w:customStyle="1" w:styleId="RodapChar">
    <w:name w:val="Rodapé Char"/>
    <w:basedOn w:val="Fontepargpadro"/>
    <w:link w:val="Rodap"/>
    <w:uiPriority w:val="99"/>
    <w:rsid w:val="008769BB"/>
  </w:style>
  <w:style w:type="character" w:styleId="Hyperlink">
    <w:name w:val="Hyperlink"/>
    <w:basedOn w:val="Fontepargpadro"/>
    <w:uiPriority w:val="99"/>
    <w:unhideWhenUsed/>
    <w:rsid w:val="00B5444E"/>
    <w:rPr>
      <w:color w:val="0000FF" w:themeColor="hyperlink"/>
      <w:u w:val="single"/>
    </w:rPr>
  </w:style>
  <w:style w:type="character" w:styleId="MenoPendente">
    <w:name w:val="Unresolved Mention"/>
    <w:basedOn w:val="Fontepargpadro"/>
    <w:uiPriority w:val="99"/>
    <w:semiHidden/>
    <w:unhideWhenUsed/>
    <w:rsid w:val="00B5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pcom.com.br/wp-content/uploads/2024/06/programacao-xviii-cbcc-consolidada-2024-FINALIZADA.pdf" TargetMode="External"/><Relationship Id="rId3" Type="http://schemas.openxmlformats.org/officeDocument/2006/relationships/webSettings" Target="webSettings.xml"/><Relationship Id="rId7" Type="http://schemas.openxmlformats.org/officeDocument/2006/relationships/hyperlink" Target="https://repositorio.abejor.org.br/wp-content/uploads/2023/10/JORNALISMO-SUBJETIVIDAD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pcom.com.br/wp-content/uploads/2020/05/3-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Ferreira;Ingrid Gomes Bassi</dc:creator>
  <dc:description/>
  <cp:lastModifiedBy>Carlos Azevedo</cp:lastModifiedBy>
  <cp:revision>2</cp:revision>
  <cp:lastPrinted>2025-07-30T15:30:00Z</cp:lastPrinted>
  <dcterms:created xsi:type="dcterms:W3CDTF">2025-08-22T01:14:00Z</dcterms:created>
  <dcterms:modified xsi:type="dcterms:W3CDTF">2025-08-22T01:14:00Z</dcterms:modified>
  <dc:language>pt-BR</dc:language>
</cp:coreProperties>
</file>